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5A2E" w:rsidRPr="00A74A5A" w:rsidRDefault="00665A2E" w:rsidP="00665A2E">
      <w:pPr>
        <w:bidi/>
        <w:jc w:val="center"/>
        <w:rPr>
          <w:rFonts w:ascii="B Nazanin" w:cs="B Nazanin"/>
          <w:b/>
          <w:bCs/>
          <w:sz w:val="36"/>
          <w:szCs w:val="36"/>
          <w:rtl/>
        </w:rPr>
      </w:pPr>
      <w:r w:rsidRPr="00A74A5A">
        <w:rPr>
          <w:rFonts w:cs="B Nazanin" w:hint="cs"/>
          <w:b/>
          <w:bCs/>
          <w:sz w:val="36"/>
          <w:szCs w:val="36"/>
          <w:rtl/>
          <w:lang w:bidi="ar-SA"/>
        </w:rPr>
        <w:t>گزارش</w:t>
      </w:r>
      <w:r>
        <w:rPr>
          <w:rFonts w:cs="B Nazanin" w:hint="cs"/>
          <w:b/>
          <w:bCs/>
          <w:sz w:val="36"/>
          <w:szCs w:val="36"/>
          <w:rtl/>
          <w:lang w:bidi="ar-SA"/>
        </w:rPr>
        <w:t xml:space="preserve"> فوری</w:t>
      </w:r>
      <w:r w:rsidRPr="00A74A5A">
        <w:rPr>
          <w:rFonts w:cs="B Nazanin" w:hint="cs"/>
          <w:b/>
          <w:bCs/>
          <w:sz w:val="36"/>
          <w:szCs w:val="36"/>
          <w:rtl/>
          <w:lang w:bidi="ar-SA"/>
        </w:rPr>
        <w:t xml:space="preserve"> آمار مرگ و میر کودکان </w:t>
      </w:r>
      <w:r w:rsidRPr="00A74A5A">
        <w:rPr>
          <w:rFonts w:ascii="B Nazanin" w:cs="B Nazanin" w:hint="cs"/>
          <w:b/>
          <w:bCs/>
          <w:sz w:val="36"/>
          <w:szCs w:val="36"/>
          <w:rtl/>
        </w:rPr>
        <w:t xml:space="preserve">59-1 </w:t>
      </w:r>
      <w:r w:rsidRPr="00A74A5A">
        <w:rPr>
          <w:rFonts w:cs="B Nazanin" w:hint="cs"/>
          <w:b/>
          <w:bCs/>
          <w:sz w:val="36"/>
          <w:szCs w:val="36"/>
          <w:rtl/>
          <w:lang w:bidi="ar-SA"/>
        </w:rPr>
        <w:t>ماهه</w:t>
      </w:r>
    </w:p>
    <w:p w:rsidR="00665A2E" w:rsidRPr="00A74A5A" w:rsidRDefault="00665A2E" w:rsidP="00D17AC3">
      <w:pPr>
        <w:jc w:val="right"/>
        <w:rPr>
          <w:rFonts w:cs="B Nazanin"/>
          <w:b/>
          <w:bCs/>
        </w:rPr>
      </w:pPr>
      <w:r>
        <w:rPr>
          <w:rFonts w:ascii="B Nazanin" w:cs="B Nazanin" w:hint="cs"/>
          <w:b/>
          <w:bCs/>
          <w:rtl/>
        </w:rPr>
        <w:t xml:space="preserve">    </w:t>
      </w:r>
      <w:r>
        <w:rPr>
          <w:rFonts w:cs="B Nazanin" w:hint="cs"/>
          <w:b/>
          <w:bCs/>
          <w:rtl/>
          <w:lang w:bidi="ar-SA"/>
        </w:rPr>
        <w:t>شهرستان</w:t>
      </w:r>
      <w:r w:rsidRPr="00A74A5A">
        <w:rPr>
          <w:rFonts w:ascii="B Nazanin" w:cs="B Nazanin" w:hint="cs"/>
          <w:b/>
          <w:bCs/>
          <w:rtl/>
        </w:rPr>
        <w:t xml:space="preserve">:                                                                   </w:t>
      </w:r>
      <w:bookmarkStart w:id="0" w:name="_GoBack"/>
      <w:bookmarkEnd w:id="0"/>
      <w:r>
        <w:rPr>
          <w:rFonts w:cs="B Nazanin" w:hint="cs"/>
          <w:b/>
          <w:bCs/>
          <w:rtl/>
          <w:lang w:bidi="ar-SA"/>
        </w:rPr>
        <w:t xml:space="preserve">تاریخ تکمیل </w:t>
      </w:r>
      <w:r>
        <w:rPr>
          <w:rFonts w:ascii="B Nazanin" w:cs="B Nazanin" w:hint="cs"/>
          <w:b/>
          <w:bCs/>
          <w:rtl/>
        </w:rPr>
        <w:t>:</w:t>
      </w:r>
      <w:r>
        <w:rPr>
          <w:rFonts w:cs="B Nazanin" w:hint="cs"/>
          <w:b/>
          <w:bCs/>
          <w:rtl/>
          <w:lang w:bidi="fa-IR"/>
        </w:rPr>
        <w:t xml:space="preserve">                                    </w:t>
      </w:r>
      <w:r w:rsidRPr="00A74A5A">
        <w:rPr>
          <w:rFonts w:cs="B Nazanin" w:hint="cs"/>
          <w:b/>
          <w:bCs/>
          <w:rtl/>
          <w:lang w:bidi="ar-SA"/>
        </w:rPr>
        <w:t xml:space="preserve">نام و نام خانوادگی تکمیل کننده </w:t>
      </w:r>
      <w:r w:rsidRPr="00A74A5A">
        <w:rPr>
          <w:rFonts w:ascii="B Nazanin" w:cs="B Nazanin" w:hint="cs"/>
          <w:b/>
          <w:bCs/>
          <w:rtl/>
        </w:rPr>
        <w:t xml:space="preserve">: </w:t>
      </w: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7"/>
        <w:gridCol w:w="1275"/>
        <w:gridCol w:w="567"/>
        <w:gridCol w:w="567"/>
        <w:gridCol w:w="851"/>
        <w:gridCol w:w="686"/>
        <w:gridCol w:w="562"/>
        <w:gridCol w:w="736"/>
        <w:gridCol w:w="709"/>
        <w:gridCol w:w="709"/>
        <w:gridCol w:w="2755"/>
        <w:gridCol w:w="1207"/>
        <w:gridCol w:w="1301"/>
        <w:gridCol w:w="1302"/>
        <w:gridCol w:w="857"/>
        <w:gridCol w:w="992"/>
      </w:tblGrid>
      <w:tr w:rsidR="00665A2E" w:rsidRPr="007C4934" w:rsidTr="000F618C">
        <w:trPr>
          <w:jc w:val="center"/>
        </w:trPr>
        <w:tc>
          <w:tcPr>
            <w:tcW w:w="617" w:type="dxa"/>
            <w:vMerge w:val="restart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Nazanin" w:cs="B Nazanin"/>
                <w:b/>
                <w:bCs/>
                <w:sz w:val="14"/>
                <w:szCs w:val="14"/>
                <w:rtl/>
              </w:rPr>
            </w:pPr>
            <w:r w:rsidRPr="007C4934">
              <w:rPr>
                <w:rFonts w:cs="B Nazanin" w:hint="cs"/>
                <w:b/>
                <w:bCs/>
                <w:sz w:val="14"/>
                <w:szCs w:val="14"/>
                <w:rtl/>
                <w:lang w:bidi="ar-SA"/>
              </w:rPr>
              <w:t>ردیف</w:t>
            </w:r>
          </w:p>
        </w:tc>
        <w:tc>
          <w:tcPr>
            <w:tcW w:w="1275" w:type="dxa"/>
            <w:vMerge w:val="restart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Nazanin" w:cs="B Nazanin"/>
                <w:b/>
                <w:bCs/>
                <w:sz w:val="18"/>
                <w:szCs w:val="18"/>
                <w:rtl/>
              </w:rPr>
            </w:pPr>
            <w:r w:rsidRPr="007C4934">
              <w:rPr>
                <w:rFonts w:cs="B Nazanin" w:hint="cs"/>
                <w:b/>
                <w:bCs/>
                <w:sz w:val="18"/>
                <w:szCs w:val="18"/>
                <w:rtl/>
                <w:lang w:bidi="ar-SA"/>
              </w:rPr>
              <w:t>نام و نام خانوادگی</w:t>
            </w:r>
          </w:p>
        </w:tc>
        <w:tc>
          <w:tcPr>
            <w:tcW w:w="567" w:type="dxa"/>
            <w:vMerge w:val="restart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Nazanin" w:cs="B Nazanin"/>
                <w:b/>
                <w:bCs/>
                <w:sz w:val="18"/>
                <w:szCs w:val="18"/>
                <w:rtl/>
              </w:rPr>
            </w:pPr>
            <w:r w:rsidRPr="007C4934">
              <w:rPr>
                <w:rFonts w:cs="B Nazanin" w:hint="cs"/>
                <w:b/>
                <w:bCs/>
                <w:sz w:val="18"/>
                <w:szCs w:val="18"/>
                <w:rtl/>
                <w:lang w:bidi="ar-SA"/>
              </w:rPr>
              <w:t>جنس</w:t>
            </w:r>
          </w:p>
        </w:tc>
        <w:tc>
          <w:tcPr>
            <w:tcW w:w="567" w:type="dxa"/>
            <w:vMerge w:val="restart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Nazanin" w:cs="B Nazanin"/>
                <w:b/>
                <w:bCs/>
                <w:sz w:val="14"/>
                <w:szCs w:val="14"/>
                <w:rtl/>
              </w:rPr>
            </w:pPr>
            <w:r w:rsidRPr="007C4934">
              <w:rPr>
                <w:rFonts w:cs="B Nazanin" w:hint="cs"/>
                <w:b/>
                <w:bCs/>
                <w:sz w:val="14"/>
                <w:szCs w:val="14"/>
                <w:rtl/>
                <w:lang w:bidi="ar-SA"/>
              </w:rPr>
              <w:t>سن متوفی</w:t>
            </w:r>
          </w:p>
        </w:tc>
        <w:tc>
          <w:tcPr>
            <w:tcW w:w="851" w:type="dxa"/>
            <w:vMerge w:val="restart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Nazanin" w:cs="B Nazanin"/>
                <w:b/>
                <w:bCs/>
                <w:sz w:val="18"/>
                <w:szCs w:val="18"/>
                <w:rtl/>
              </w:rPr>
            </w:pPr>
            <w:r w:rsidRPr="007C4934">
              <w:rPr>
                <w:rFonts w:cs="B Nazanin" w:hint="cs"/>
                <w:b/>
                <w:bCs/>
                <w:sz w:val="18"/>
                <w:szCs w:val="18"/>
                <w:rtl/>
                <w:lang w:bidi="ar-SA"/>
              </w:rPr>
              <w:t>تاریخ تولد</w:t>
            </w:r>
          </w:p>
        </w:tc>
        <w:tc>
          <w:tcPr>
            <w:tcW w:w="686" w:type="dxa"/>
            <w:vMerge w:val="restart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Nazanin" w:cs="B Nazanin"/>
                <w:b/>
                <w:bCs/>
                <w:sz w:val="18"/>
                <w:szCs w:val="18"/>
                <w:rtl/>
              </w:rPr>
            </w:pPr>
            <w:r w:rsidRPr="007C4934">
              <w:rPr>
                <w:rFonts w:cs="B Nazanin" w:hint="cs"/>
                <w:b/>
                <w:bCs/>
                <w:sz w:val="18"/>
                <w:szCs w:val="18"/>
                <w:rtl/>
                <w:lang w:bidi="ar-SA"/>
              </w:rPr>
              <w:t>تاریخ فوت</w:t>
            </w:r>
          </w:p>
        </w:tc>
        <w:tc>
          <w:tcPr>
            <w:tcW w:w="1298" w:type="dxa"/>
            <w:gridSpan w:val="2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Nazanin" w:cs="B Nazanin"/>
                <w:b/>
                <w:bCs/>
                <w:sz w:val="18"/>
                <w:szCs w:val="18"/>
                <w:rtl/>
              </w:rPr>
            </w:pPr>
            <w:r w:rsidRPr="007C4934">
              <w:rPr>
                <w:rFonts w:cs="B Nazanin" w:hint="cs"/>
                <w:b/>
                <w:bCs/>
                <w:sz w:val="18"/>
                <w:szCs w:val="18"/>
                <w:rtl/>
                <w:lang w:bidi="ar-SA"/>
              </w:rPr>
              <w:t>ملیت</w:t>
            </w:r>
          </w:p>
        </w:tc>
        <w:tc>
          <w:tcPr>
            <w:tcW w:w="1418" w:type="dxa"/>
            <w:gridSpan w:val="2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Nazanin" w:cs="B Nazanin"/>
                <w:b/>
                <w:bCs/>
                <w:sz w:val="18"/>
                <w:szCs w:val="18"/>
                <w:rtl/>
              </w:rPr>
            </w:pPr>
            <w:r w:rsidRPr="007C4934">
              <w:rPr>
                <w:rFonts w:cs="B Nazanin" w:hint="cs"/>
                <w:b/>
                <w:bCs/>
                <w:sz w:val="18"/>
                <w:szCs w:val="18"/>
                <w:rtl/>
                <w:lang w:bidi="ar-SA"/>
              </w:rPr>
              <w:t>محل سکونت</w:t>
            </w:r>
          </w:p>
        </w:tc>
        <w:tc>
          <w:tcPr>
            <w:tcW w:w="2755" w:type="dxa"/>
            <w:vMerge w:val="restart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Nazanin" w:cs="B Nazanin"/>
                <w:b/>
                <w:bCs/>
                <w:sz w:val="18"/>
                <w:szCs w:val="18"/>
                <w:rtl/>
              </w:rPr>
            </w:pPr>
            <w:r w:rsidRPr="007C4934">
              <w:rPr>
                <w:rFonts w:cs="B Nazanin" w:hint="cs"/>
                <w:b/>
                <w:bCs/>
                <w:sz w:val="18"/>
                <w:szCs w:val="18"/>
                <w:rtl/>
                <w:lang w:bidi="ar-SA"/>
              </w:rPr>
              <w:t>آدرس و تلفن</w:t>
            </w:r>
          </w:p>
        </w:tc>
        <w:tc>
          <w:tcPr>
            <w:tcW w:w="1207" w:type="dxa"/>
            <w:vMerge w:val="restart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Nazanin" w:cs="B Nazanin"/>
                <w:b/>
                <w:bCs/>
                <w:sz w:val="18"/>
                <w:szCs w:val="18"/>
                <w:rtl/>
              </w:rPr>
            </w:pPr>
            <w:r w:rsidRPr="007C4934">
              <w:rPr>
                <w:rFonts w:cs="B Nazanin" w:hint="cs"/>
                <w:b/>
                <w:bCs/>
                <w:sz w:val="18"/>
                <w:szCs w:val="18"/>
                <w:rtl/>
                <w:lang w:bidi="ar-SA"/>
              </w:rPr>
              <w:t>محل فوت</w:t>
            </w:r>
          </w:p>
        </w:tc>
        <w:tc>
          <w:tcPr>
            <w:tcW w:w="1301" w:type="dxa"/>
            <w:vMerge w:val="restart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Nazanin" w:cs="B Nazanin"/>
                <w:b/>
                <w:bCs/>
                <w:sz w:val="18"/>
                <w:szCs w:val="18"/>
                <w:rtl/>
              </w:rPr>
            </w:pPr>
            <w:r w:rsidRPr="007C4934">
              <w:rPr>
                <w:rFonts w:cs="B Nazanin" w:hint="cs"/>
                <w:b/>
                <w:bCs/>
                <w:sz w:val="18"/>
                <w:szCs w:val="18"/>
                <w:rtl/>
                <w:lang w:bidi="ar-SA"/>
              </w:rPr>
              <w:t>علت زمینه ای</w:t>
            </w:r>
          </w:p>
        </w:tc>
        <w:tc>
          <w:tcPr>
            <w:tcW w:w="1302" w:type="dxa"/>
            <w:vMerge w:val="restart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Nazanin" w:cs="B Nazanin"/>
                <w:b/>
                <w:bCs/>
                <w:sz w:val="18"/>
                <w:szCs w:val="18"/>
                <w:rtl/>
              </w:rPr>
            </w:pPr>
            <w:r w:rsidRPr="007C4934">
              <w:rPr>
                <w:rFonts w:cs="B Nazanin" w:hint="cs"/>
                <w:b/>
                <w:bCs/>
                <w:sz w:val="18"/>
                <w:szCs w:val="18"/>
                <w:rtl/>
                <w:lang w:bidi="ar-SA"/>
              </w:rPr>
              <w:t>علت اصلی</w:t>
            </w:r>
          </w:p>
        </w:tc>
        <w:tc>
          <w:tcPr>
            <w:tcW w:w="857" w:type="dxa"/>
            <w:vMerge w:val="restart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Nazanin" w:cs="B Nazanin"/>
                <w:b/>
                <w:bCs/>
                <w:sz w:val="18"/>
                <w:szCs w:val="18"/>
                <w:rtl/>
              </w:rPr>
            </w:pPr>
            <w:r w:rsidRPr="007C4934">
              <w:rPr>
                <w:rFonts w:cs="B Nazanin" w:hint="cs"/>
                <w:b/>
                <w:bCs/>
                <w:sz w:val="18"/>
                <w:szCs w:val="18"/>
                <w:rtl/>
                <w:lang w:bidi="ar-SA"/>
              </w:rPr>
              <w:t>تاریخ گزارش</w:t>
            </w:r>
          </w:p>
        </w:tc>
        <w:tc>
          <w:tcPr>
            <w:tcW w:w="992" w:type="dxa"/>
            <w:vMerge w:val="restart"/>
            <w:vAlign w:val="center"/>
          </w:tcPr>
          <w:p w:rsidR="00665A2E" w:rsidRPr="002C07F0" w:rsidRDefault="00665A2E" w:rsidP="000F618C">
            <w:pPr>
              <w:spacing w:line="360" w:lineRule="auto"/>
              <w:jc w:val="center"/>
              <w:rPr>
                <w:rFonts w:ascii="B Nazanin" w:cs="B Nazanin"/>
                <w:b/>
                <w:bCs/>
                <w:sz w:val="18"/>
                <w:szCs w:val="18"/>
                <w:rtl/>
              </w:rPr>
            </w:pPr>
            <w:r w:rsidRPr="002C07F0">
              <w:rPr>
                <w:rFonts w:cs="B Nazanin" w:hint="cs"/>
                <w:b/>
                <w:bCs/>
                <w:sz w:val="18"/>
                <w:szCs w:val="18"/>
                <w:rtl/>
                <w:lang w:bidi="ar-SA"/>
              </w:rPr>
              <w:t>گزارش دهنده</w:t>
            </w:r>
          </w:p>
        </w:tc>
      </w:tr>
      <w:tr w:rsidR="00665A2E" w:rsidRPr="007C4934" w:rsidTr="000F618C">
        <w:trPr>
          <w:jc w:val="center"/>
        </w:trPr>
        <w:tc>
          <w:tcPr>
            <w:tcW w:w="617" w:type="dxa"/>
            <w:vMerge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rtl/>
              </w:rPr>
            </w:pPr>
          </w:p>
        </w:tc>
        <w:tc>
          <w:tcPr>
            <w:tcW w:w="1275" w:type="dxa"/>
            <w:vMerge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rtl/>
              </w:rPr>
            </w:pPr>
          </w:p>
        </w:tc>
        <w:tc>
          <w:tcPr>
            <w:tcW w:w="567" w:type="dxa"/>
            <w:vMerge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rtl/>
              </w:rPr>
            </w:pPr>
          </w:p>
        </w:tc>
        <w:tc>
          <w:tcPr>
            <w:tcW w:w="567" w:type="dxa"/>
            <w:vMerge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rtl/>
              </w:rPr>
            </w:pPr>
          </w:p>
        </w:tc>
        <w:tc>
          <w:tcPr>
            <w:tcW w:w="686" w:type="dxa"/>
            <w:vMerge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rtl/>
              </w:rPr>
            </w:pPr>
          </w:p>
        </w:tc>
        <w:tc>
          <w:tcPr>
            <w:tcW w:w="562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Nazanin" w:cs="B Nazanin"/>
                <w:b/>
                <w:bCs/>
                <w:sz w:val="14"/>
                <w:szCs w:val="14"/>
                <w:rtl/>
              </w:rPr>
            </w:pPr>
            <w:r w:rsidRPr="007C4934">
              <w:rPr>
                <w:rFonts w:cs="B Nazanin" w:hint="cs"/>
                <w:b/>
                <w:bCs/>
                <w:sz w:val="14"/>
                <w:szCs w:val="14"/>
                <w:rtl/>
                <w:lang w:bidi="ar-SA"/>
              </w:rPr>
              <w:t>ایرانی</w:t>
            </w:r>
          </w:p>
        </w:tc>
        <w:tc>
          <w:tcPr>
            <w:tcW w:w="736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Nazanin" w:cs="B Nazanin"/>
                <w:b/>
                <w:bCs/>
                <w:sz w:val="14"/>
                <w:szCs w:val="14"/>
                <w:rtl/>
              </w:rPr>
            </w:pPr>
            <w:r w:rsidRPr="007C4934">
              <w:rPr>
                <w:rFonts w:cs="B Nazanin" w:hint="cs"/>
                <w:b/>
                <w:bCs/>
                <w:sz w:val="14"/>
                <w:szCs w:val="14"/>
                <w:rtl/>
                <w:lang w:bidi="ar-SA"/>
              </w:rPr>
              <w:t>غیر ایرانی</w:t>
            </w:r>
          </w:p>
        </w:tc>
        <w:tc>
          <w:tcPr>
            <w:tcW w:w="709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Nazanin" w:cs="B Nazanin"/>
                <w:b/>
                <w:bCs/>
                <w:sz w:val="14"/>
                <w:szCs w:val="14"/>
                <w:rtl/>
              </w:rPr>
            </w:pPr>
            <w:r w:rsidRPr="007C4934">
              <w:rPr>
                <w:rFonts w:cs="B Nazanin" w:hint="cs"/>
                <w:b/>
                <w:bCs/>
                <w:sz w:val="14"/>
                <w:szCs w:val="14"/>
                <w:rtl/>
                <w:lang w:bidi="ar-SA"/>
              </w:rPr>
              <w:t>شهر</w:t>
            </w:r>
          </w:p>
        </w:tc>
        <w:tc>
          <w:tcPr>
            <w:tcW w:w="709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Nazanin" w:cs="B Nazanin"/>
                <w:b/>
                <w:bCs/>
                <w:sz w:val="14"/>
                <w:szCs w:val="14"/>
                <w:rtl/>
              </w:rPr>
            </w:pPr>
            <w:r w:rsidRPr="007C4934">
              <w:rPr>
                <w:rFonts w:cs="B Nazanin" w:hint="cs"/>
                <w:b/>
                <w:bCs/>
                <w:sz w:val="14"/>
                <w:szCs w:val="14"/>
                <w:rtl/>
                <w:lang w:bidi="ar-SA"/>
              </w:rPr>
              <w:t>روستا</w:t>
            </w:r>
          </w:p>
        </w:tc>
        <w:tc>
          <w:tcPr>
            <w:tcW w:w="2755" w:type="dxa"/>
            <w:vMerge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rtl/>
              </w:rPr>
            </w:pPr>
          </w:p>
        </w:tc>
        <w:tc>
          <w:tcPr>
            <w:tcW w:w="1207" w:type="dxa"/>
            <w:vMerge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rtl/>
              </w:rPr>
            </w:pPr>
          </w:p>
        </w:tc>
        <w:tc>
          <w:tcPr>
            <w:tcW w:w="1301" w:type="dxa"/>
            <w:vMerge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rtl/>
              </w:rPr>
            </w:pPr>
          </w:p>
        </w:tc>
        <w:tc>
          <w:tcPr>
            <w:tcW w:w="1302" w:type="dxa"/>
            <w:vMerge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rtl/>
              </w:rPr>
            </w:pPr>
          </w:p>
        </w:tc>
        <w:tc>
          <w:tcPr>
            <w:tcW w:w="857" w:type="dxa"/>
            <w:vMerge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rtl/>
              </w:rPr>
            </w:pPr>
          </w:p>
        </w:tc>
      </w:tr>
      <w:tr w:rsidR="00665A2E" w:rsidRPr="007C4934" w:rsidTr="000F618C">
        <w:trPr>
          <w:jc w:val="center"/>
        </w:trPr>
        <w:tc>
          <w:tcPr>
            <w:tcW w:w="617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1275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567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567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851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686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562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736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709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709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2755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1207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1301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1302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857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992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</w:tr>
      <w:tr w:rsidR="00665A2E" w:rsidRPr="007C4934" w:rsidTr="000F618C">
        <w:trPr>
          <w:jc w:val="center"/>
        </w:trPr>
        <w:tc>
          <w:tcPr>
            <w:tcW w:w="617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1275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567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567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851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686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562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736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709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709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2755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1207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1301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1302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857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992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</w:tr>
      <w:tr w:rsidR="00665A2E" w:rsidRPr="007C4934" w:rsidTr="000F618C">
        <w:trPr>
          <w:jc w:val="center"/>
        </w:trPr>
        <w:tc>
          <w:tcPr>
            <w:tcW w:w="617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1275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567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567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851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686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562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736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709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709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2755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1207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1301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1302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857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992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</w:tr>
      <w:tr w:rsidR="00665A2E" w:rsidRPr="007C4934" w:rsidTr="000F618C">
        <w:trPr>
          <w:jc w:val="center"/>
        </w:trPr>
        <w:tc>
          <w:tcPr>
            <w:tcW w:w="617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1275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567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567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851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686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562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736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709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709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2755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1207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1301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1302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857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992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</w:tr>
      <w:tr w:rsidR="00665A2E" w:rsidRPr="007C4934" w:rsidTr="000F618C">
        <w:trPr>
          <w:jc w:val="center"/>
        </w:trPr>
        <w:tc>
          <w:tcPr>
            <w:tcW w:w="617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1275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567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567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851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686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562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736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709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709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2755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1207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1301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1302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857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992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</w:tr>
      <w:tr w:rsidR="00665A2E" w:rsidRPr="007C4934" w:rsidTr="000F618C">
        <w:trPr>
          <w:jc w:val="center"/>
        </w:trPr>
        <w:tc>
          <w:tcPr>
            <w:tcW w:w="617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1275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567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567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851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686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562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736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709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709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2755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1207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1301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1302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857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992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</w:tr>
      <w:tr w:rsidR="00665A2E" w:rsidRPr="007C4934" w:rsidTr="000F618C">
        <w:trPr>
          <w:jc w:val="center"/>
        </w:trPr>
        <w:tc>
          <w:tcPr>
            <w:tcW w:w="617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1275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567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567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851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686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562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736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709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709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2755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1207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1301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1302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857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992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</w:tr>
      <w:tr w:rsidR="00665A2E" w:rsidRPr="007C4934" w:rsidTr="000F618C">
        <w:trPr>
          <w:jc w:val="center"/>
        </w:trPr>
        <w:tc>
          <w:tcPr>
            <w:tcW w:w="617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1275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567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567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851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686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562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736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709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709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2755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1207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1301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1302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857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992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</w:tr>
      <w:tr w:rsidR="00665A2E" w:rsidRPr="007C4934" w:rsidTr="000F618C">
        <w:trPr>
          <w:trHeight w:val="463"/>
          <w:jc w:val="center"/>
        </w:trPr>
        <w:tc>
          <w:tcPr>
            <w:tcW w:w="617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1275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567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567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851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686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562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736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709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709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2755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1207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1301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1302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857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  <w:tc>
          <w:tcPr>
            <w:tcW w:w="992" w:type="dxa"/>
            <w:vAlign w:val="center"/>
          </w:tcPr>
          <w:p w:rsidR="00665A2E" w:rsidRPr="007C4934" w:rsidRDefault="00665A2E" w:rsidP="000F618C">
            <w:pPr>
              <w:spacing w:line="360" w:lineRule="auto"/>
              <w:jc w:val="center"/>
              <w:rPr>
                <w:rFonts w:ascii="B Zar" w:cs="B Zar"/>
                <w:sz w:val="28"/>
                <w:szCs w:val="28"/>
                <w:rtl/>
              </w:rPr>
            </w:pPr>
          </w:p>
        </w:tc>
      </w:tr>
    </w:tbl>
    <w:p w:rsidR="00665A2E" w:rsidRPr="00116BC8" w:rsidRDefault="00665A2E" w:rsidP="00665A2E">
      <w:pPr>
        <w:rPr>
          <w:sz w:val="28"/>
          <w:szCs w:val="28"/>
        </w:rPr>
      </w:pPr>
    </w:p>
    <w:p w:rsidR="00665A2E" w:rsidRDefault="00665A2E" w:rsidP="00665A2E">
      <w:pPr>
        <w:bidi/>
        <w:jc w:val="center"/>
        <w:rPr>
          <w:lang w:bidi="fa-IR"/>
        </w:rPr>
      </w:pPr>
    </w:p>
    <w:p w:rsidR="00DB4881" w:rsidRDefault="00DB4881"/>
    <w:sectPr w:rsidR="00DB4881" w:rsidSect="00665A2E">
      <w:pgSz w:w="15840" w:h="12240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112"/>
    <w:rsid w:val="00665A2E"/>
    <w:rsid w:val="00717A5A"/>
    <w:rsid w:val="00761D01"/>
    <w:rsid w:val="00A35B48"/>
    <w:rsid w:val="00C23112"/>
    <w:rsid w:val="00D17AC3"/>
    <w:rsid w:val="00DB4881"/>
    <w:rsid w:val="00EA5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94FDB0-7C1A-4100-B8DA-71CC9F444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5A2E"/>
    <w:pPr>
      <w:spacing w:after="0" w:line="240" w:lineRule="auto"/>
    </w:pPr>
    <w:rPr>
      <w:rFonts w:ascii="Rockwell" w:eastAsia="Times New Roman" w:hAnsi="Rockwell" w:cs="Times New Roman"/>
      <w:sz w:val="24"/>
      <w:szCs w:val="24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Tajedini, Fatemeh</dc:creator>
  <cp:keywords/>
  <dc:description/>
  <cp:lastModifiedBy>Tajedini, Fatemeh</cp:lastModifiedBy>
  <cp:revision>3</cp:revision>
  <dcterms:created xsi:type="dcterms:W3CDTF">2025-09-09T02:21:00Z</dcterms:created>
  <dcterms:modified xsi:type="dcterms:W3CDTF">2025-09-15T08:45:00Z</dcterms:modified>
</cp:coreProperties>
</file>